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3173" w14:textId="7BE19667" w:rsidR="007D3406" w:rsidRDefault="00362D28" w:rsidP="00CA3D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Образец сопроводительного письма в редакцию</w:t>
      </w:r>
    </w:p>
    <w:p w14:paraId="1853D9C4" w14:textId="77777777" w:rsidR="00CA3D48" w:rsidRPr="00316D61" w:rsidRDefault="00CA3D48" w:rsidP="00CA3D4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4D80D" w14:textId="71F3BB19" w:rsidR="00362D28" w:rsidRDefault="00362D28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 xml:space="preserve">Настоящим письмом гарантируем, что размещение </w:t>
      </w:r>
      <w:r w:rsidR="00E22BF2">
        <w:rPr>
          <w:rFonts w:ascii="Times New Roman" w:hAnsi="Times New Roman" w:cs="Times New Roman"/>
          <w:sz w:val="28"/>
          <w:szCs w:val="28"/>
        </w:rPr>
        <w:t xml:space="preserve">рукописи </w:t>
      </w:r>
      <w:r w:rsidRPr="00316D61">
        <w:rPr>
          <w:rFonts w:ascii="Times New Roman" w:hAnsi="Times New Roman" w:cs="Times New Roman"/>
          <w:sz w:val="28"/>
          <w:szCs w:val="28"/>
        </w:rPr>
        <w:t xml:space="preserve">научной статьи </w:t>
      </w:r>
      <w:r w:rsidR="00EA2387" w:rsidRPr="00E22BF2">
        <w:rPr>
          <w:rFonts w:ascii="Times New Roman" w:hAnsi="Times New Roman" w:cs="Times New Roman"/>
          <w:sz w:val="28"/>
          <w:szCs w:val="28"/>
        </w:rPr>
        <w:t>«_________________» (автор</w:t>
      </w:r>
      <w:r w:rsidR="00E22BF2">
        <w:rPr>
          <w:rFonts w:ascii="Times New Roman" w:hAnsi="Times New Roman" w:cs="Times New Roman"/>
          <w:sz w:val="28"/>
          <w:szCs w:val="28"/>
        </w:rPr>
        <w:t>(</w:t>
      </w:r>
      <w:r w:rsidR="00EA2387" w:rsidRPr="00E22BF2">
        <w:rPr>
          <w:rFonts w:ascii="Times New Roman" w:hAnsi="Times New Roman" w:cs="Times New Roman"/>
          <w:sz w:val="28"/>
          <w:szCs w:val="28"/>
        </w:rPr>
        <w:t>ы</w:t>
      </w:r>
      <w:r w:rsidR="00E22BF2">
        <w:rPr>
          <w:rFonts w:ascii="Times New Roman" w:hAnsi="Times New Roman" w:cs="Times New Roman"/>
          <w:sz w:val="28"/>
          <w:szCs w:val="28"/>
        </w:rPr>
        <w:t>)</w:t>
      </w:r>
      <w:r w:rsidR="00EA2387" w:rsidRPr="00E22BF2">
        <w:rPr>
          <w:rFonts w:ascii="Times New Roman" w:hAnsi="Times New Roman" w:cs="Times New Roman"/>
          <w:sz w:val="28"/>
          <w:szCs w:val="28"/>
        </w:rPr>
        <w:t xml:space="preserve">: ___________________) </w:t>
      </w:r>
      <w:r w:rsidR="00CA3D48" w:rsidRPr="00E22BF2">
        <w:rPr>
          <w:rFonts w:ascii="Times New Roman" w:hAnsi="Times New Roman" w:cs="Times New Roman"/>
          <w:sz w:val="28"/>
          <w:szCs w:val="28"/>
        </w:rPr>
        <w:t>в</w:t>
      </w:r>
      <w:r w:rsidR="00CA3D48">
        <w:rPr>
          <w:rFonts w:ascii="Times New Roman" w:hAnsi="Times New Roman" w:cs="Times New Roman"/>
          <w:sz w:val="28"/>
          <w:szCs w:val="28"/>
        </w:rPr>
        <w:t xml:space="preserve"> журнале «Агрохимический вестник» </w:t>
      </w:r>
      <w:r w:rsidRPr="00316D61">
        <w:rPr>
          <w:rFonts w:ascii="Times New Roman" w:hAnsi="Times New Roman" w:cs="Times New Roman"/>
          <w:sz w:val="28"/>
          <w:szCs w:val="28"/>
        </w:rPr>
        <w:t xml:space="preserve">не нарушает авторских прав других лиц. Гарантируем также, что материалы </w:t>
      </w:r>
      <w:r w:rsidR="00E22BF2">
        <w:rPr>
          <w:rFonts w:ascii="Times New Roman" w:hAnsi="Times New Roman" w:cs="Times New Roman"/>
          <w:sz w:val="28"/>
          <w:szCs w:val="28"/>
        </w:rPr>
        <w:t xml:space="preserve">рукописи </w:t>
      </w:r>
      <w:r w:rsidRPr="00316D61">
        <w:rPr>
          <w:rFonts w:ascii="Times New Roman" w:hAnsi="Times New Roman" w:cs="Times New Roman"/>
          <w:sz w:val="28"/>
          <w:szCs w:val="28"/>
        </w:rPr>
        <w:t>статьи не содержат сведений, запрещенных к опубликованию в открытой печати.</w:t>
      </w:r>
    </w:p>
    <w:p w14:paraId="316C8461" w14:textId="1B5FA085" w:rsidR="00CA3D48" w:rsidRPr="00316D61" w:rsidRDefault="00CA3D48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______________________.</w:t>
      </w:r>
    </w:p>
    <w:p w14:paraId="70714B4D" w14:textId="3E9DDE91" w:rsidR="00362D28" w:rsidRPr="00316D61" w:rsidRDefault="00362D28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Автор(ы) передает(ют) на неограниченный срок учредителю журнала неисключительные права на использование научной статьи путем ее воспроизведения, использования научной статьи целиком или фрагментарно в сочетании с любым текстом, фотографиями или рисунками, в том числе путем размещения полнотекстовых сетевых версий номеров на интернет-сайте журнала</w:t>
      </w:r>
      <w:r w:rsidR="00322D72" w:rsidRPr="00316D61">
        <w:rPr>
          <w:rFonts w:ascii="Times New Roman" w:hAnsi="Times New Roman" w:cs="Times New Roman"/>
          <w:sz w:val="28"/>
          <w:szCs w:val="28"/>
        </w:rPr>
        <w:t>,</w:t>
      </w:r>
      <w:r w:rsidR="00CA3D48">
        <w:rPr>
          <w:rFonts w:ascii="Times New Roman" w:hAnsi="Times New Roman" w:cs="Times New Roman"/>
          <w:sz w:val="28"/>
          <w:szCs w:val="28"/>
        </w:rPr>
        <w:t xml:space="preserve"> </w:t>
      </w:r>
      <w:r w:rsidR="00322D72" w:rsidRPr="00316D61">
        <w:rPr>
          <w:rFonts w:ascii="Times New Roman" w:hAnsi="Times New Roman" w:cs="Times New Roman"/>
          <w:sz w:val="28"/>
          <w:szCs w:val="28"/>
        </w:rPr>
        <w:t>а также в электронной библиотеке.</w:t>
      </w:r>
    </w:p>
    <w:p w14:paraId="4562CE58" w14:textId="77777777" w:rsidR="00322D72" w:rsidRPr="00316D61" w:rsidRDefault="00322D72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Автор(ы) предоставляет(ют) учредителю журнала право публикации их персональных данных, в том числе за рубежом.</w:t>
      </w:r>
    </w:p>
    <w:p w14:paraId="7A92EC18" w14:textId="358A63EC" w:rsidR="00322D72" w:rsidRPr="00316D61" w:rsidRDefault="00322D72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Автор(ы) несет(</w:t>
      </w:r>
      <w:proofErr w:type="spellStart"/>
      <w:r w:rsidRPr="00316D6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316D61">
        <w:rPr>
          <w:rFonts w:ascii="Times New Roman" w:hAnsi="Times New Roman" w:cs="Times New Roman"/>
          <w:sz w:val="28"/>
          <w:szCs w:val="28"/>
        </w:rPr>
        <w:t xml:space="preserve">) ответственность за неправомерное использование в </w:t>
      </w:r>
      <w:r w:rsidR="00E22BF2">
        <w:rPr>
          <w:rFonts w:ascii="Times New Roman" w:hAnsi="Times New Roman" w:cs="Times New Roman"/>
          <w:sz w:val="28"/>
          <w:szCs w:val="28"/>
        </w:rPr>
        <w:t xml:space="preserve">рукописи </w:t>
      </w:r>
      <w:r w:rsidRPr="00316D61">
        <w:rPr>
          <w:rFonts w:ascii="Times New Roman" w:hAnsi="Times New Roman" w:cs="Times New Roman"/>
          <w:sz w:val="28"/>
          <w:szCs w:val="28"/>
        </w:rPr>
        <w:t>научной статье объектов интеллектуальной собственности, объектов авторского права или «ноу-хау» в полном объеме в соответствии законодательством Российской Федерации.</w:t>
      </w:r>
    </w:p>
    <w:p w14:paraId="717844A9" w14:textId="77777777" w:rsidR="00322D72" w:rsidRPr="00316D61" w:rsidRDefault="00322D72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Автор(ы) подтверждает(ют), что направляемая рукопись статьи нигде ранее не была опубликована, не направлялась и не будет направляться для опубликования в другие научные издания.</w:t>
      </w:r>
    </w:p>
    <w:p w14:paraId="2DEEEF9F" w14:textId="17575DFF" w:rsidR="00322D72" w:rsidRPr="00316D61" w:rsidRDefault="00322D72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 xml:space="preserve">Удостоверяем, что автор(ы) </w:t>
      </w:r>
      <w:r w:rsidR="00E22BF2">
        <w:rPr>
          <w:rFonts w:ascii="Times New Roman" w:hAnsi="Times New Roman" w:cs="Times New Roman"/>
          <w:sz w:val="28"/>
          <w:szCs w:val="28"/>
        </w:rPr>
        <w:t xml:space="preserve">рукописи </w:t>
      </w:r>
      <w:r w:rsidRPr="00316D61">
        <w:rPr>
          <w:rFonts w:ascii="Times New Roman" w:hAnsi="Times New Roman" w:cs="Times New Roman"/>
          <w:sz w:val="28"/>
          <w:szCs w:val="28"/>
        </w:rPr>
        <w:t>научной статьи согласен(</w:t>
      </w:r>
      <w:proofErr w:type="spellStart"/>
      <w:r w:rsidRPr="00316D6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16D61">
        <w:rPr>
          <w:rFonts w:ascii="Times New Roman" w:hAnsi="Times New Roman" w:cs="Times New Roman"/>
          <w:sz w:val="28"/>
          <w:szCs w:val="28"/>
        </w:rPr>
        <w:t>) с правилами подготовки рукопис</w:t>
      </w:r>
      <w:r w:rsidR="00E22BF2">
        <w:rPr>
          <w:rFonts w:ascii="Times New Roman" w:hAnsi="Times New Roman" w:cs="Times New Roman"/>
          <w:sz w:val="28"/>
          <w:szCs w:val="28"/>
        </w:rPr>
        <w:t>ей</w:t>
      </w:r>
      <w:r w:rsidR="00CA3D48">
        <w:rPr>
          <w:rFonts w:ascii="Times New Roman" w:hAnsi="Times New Roman" w:cs="Times New Roman"/>
          <w:sz w:val="28"/>
          <w:szCs w:val="28"/>
        </w:rPr>
        <w:t xml:space="preserve"> к изданию</w:t>
      </w:r>
      <w:r w:rsidRPr="00316D61">
        <w:rPr>
          <w:rFonts w:ascii="Times New Roman" w:hAnsi="Times New Roman" w:cs="Times New Roman"/>
          <w:sz w:val="28"/>
          <w:szCs w:val="28"/>
        </w:rPr>
        <w:t>, утвержденными в редакции журнала «Агрохимический вестник», в том числе:</w:t>
      </w:r>
    </w:p>
    <w:p w14:paraId="426B73B7" w14:textId="77777777" w:rsidR="00322D72" w:rsidRPr="00316D61" w:rsidRDefault="00322D72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- авторские права на номер журнала (в целом) принадлежат учредителю журнала;</w:t>
      </w:r>
    </w:p>
    <w:p w14:paraId="2F42FBDD" w14:textId="77777777" w:rsidR="00322D72" w:rsidRPr="00316D61" w:rsidRDefault="00322D72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- редакция журнала имеет право предоставлять материалы научных статей в российские и зарубежные организации, обеспечивающие индексы научного цитирования</w:t>
      </w:r>
      <w:r w:rsidR="00316D61" w:rsidRPr="00316D61">
        <w:rPr>
          <w:rFonts w:ascii="Times New Roman" w:hAnsi="Times New Roman" w:cs="Times New Roman"/>
          <w:sz w:val="28"/>
          <w:szCs w:val="28"/>
        </w:rPr>
        <w:t>;</w:t>
      </w:r>
    </w:p>
    <w:p w14:paraId="37C51298" w14:textId="77777777" w:rsidR="00316D61" w:rsidRPr="00316D61" w:rsidRDefault="00316D61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- редакция журнала имеет право производить сокращения и редакторские изменения в текст рукописи;</w:t>
      </w:r>
    </w:p>
    <w:p w14:paraId="1E672BBC" w14:textId="0A50CBA4" w:rsidR="00316D61" w:rsidRPr="00316D61" w:rsidRDefault="00316D61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 xml:space="preserve">- редакция журнала имеет право отклонить рукопись </w:t>
      </w:r>
      <w:r w:rsidR="00E22BF2">
        <w:rPr>
          <w:rFonts w:ascii="Times New Roman" w:hAnsi="Times New Roman" w:cs="Times New Roman"/>
          <w:sz w:val="28"/>
          <w:szCs w:val="28"/>
        </w:rPr>
        <w:t xml:space="preserve">научной </w:t>
      </w:r>
      <w:bookmarkStart w:id="0" w:name="_GoBack"/>
      <w:bookmarkEnd w:id="0"/>
      <w:r w:rsidRPr="00316D61">
        <w:rPr>
          <w:rFonts w:ascii="Times New Roman" w:hAnsi="Times New Roman" w:cs="Times New Roman"/>
          <w:sz w:val="28"/>
          <w:szCs w:val="28"/>
        </w:rPr>
        <w:t>статьи в случае несоответствия ее содержания основным научным направлениям журнала, несоответствия редакционной политике, а также в случае отрицательной рецензии;</w:t>
      </w:r>
    </w:p>
    <w:p w14:paraId="77058EF4" w14:textId="4E24D08C" w:rsidR="00316D61" w:rsidRDefault="00316D61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61">
        <w:rPr>
          <w:rFonts w:ascii="Times New Roman" w:hAnsi="Times New Roman" w:cs="Times New Roman"/>
          <w:sz w:val="28"/>
          <w:szCs w:val="28"/>
        </w:rPr>
        <w:t>- вознаграждение (гонорар) за опубликование статьи автору(</w:t>
      </w:r>
      <w:proofErr w:type="spellStart"/>
      <w:r w:rsidRPr="00316D6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16D61">
        <w:rPr>
          <w:rFonts w:ascii="Times New Roman" w:hAnsi="Times New Roman" w:cs="Times New Roman"/>
          <w:sz w:val="28"/>
          <w:szCs w:val="28"/>
        </w:rPr>
        <w:t>) не выплачивается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1630C" w14:textId="3B3B2E37" w:rsidR="00CA3D48" w:rsidRPr="00316D61" w:rsidRDefault="00CA3D48" w:rsidP="00CA3D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Автор(ы) согласен(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передачу опубликованной работы для размещения в сети Интернет в Российской научной электронной библиотеке.</w:t>
      </w:r>
    </w:p>
    <w:sectPr w:rsidR="00CA3D48" w:rsidRPr="00316D61" w:rsidSect="00CA3D4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28"/>
    <w:rsid w:val="000840E5"/>
    <w:rsid w:val="00316D61"/>
    <w:rsid w:val="00322D72"/>
    <w:rsid w:val="00362D28"/>
    <w:rsid w:val="007D3406"/>
    <w:rsid w:val="00CA3D48"/>
    <w:rsid w:val="00E22BF2"/>
    <w:rsid w:val="00E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9CDE"/>
  <w15:chartTrackingRefBased/>
  <w15:docId w15:val="{23B55E16-F1C4-4FBC-8216-E62B2BCE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Илья</dc:creator>
  <cp:keywords/>
  <dc:description/>
  <cp:lastModifiedBy>Asus K50 AB</cp:lastModifiedBy>
  <cp:revision>5</cp:revision>
  <cp:lastPrinted>2020-01-24T17:33:00Z</cp:lastPrinted>
  <dcterms:created xsi:type="dcterms:W3CDTF">2020-01-24T17:18:00Z</dcterms:created>
  <dcterms:modified xsi:type="dcterms:W3CDTF">2020-06-04T09:46:00Z</dcterms:modified>
</cp:coreProperties>
</file>